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4D6D1205"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8A484C">
        <w:rPr>
          <w:rFonts w:ascii="ＭＳ Ｐゴシック" w:eastAsia="ＭＳ Ｐゴシック" w:hAnsi="ＭＳ Ｐゴシック" w:hint="eastAsia"/>
          <w:b/>
          <w:bCs/>
          <w:sz w:val="28"/>
          <w:szCs w:val="28"/>
          <w:u w:val="single"/>
        </w:rPr>
        <w:t>私の愛する故郷は</w:t>
      </w:r>
      <w:r w:rsidR="00A06435">
        <w:rPr>
          <w:rFonts w:ascii="ＭＳ Ｐゴシック" w:eastAsia="ＭＳ Ｐゴシック" w:hAnsi="ＭＳ Ｐゴシック"/>
          <w:b/>
          <w:bCs/>
          <w:sz w:val="28"/>
          <w:szCs w:val="28"/>
          <w:u w:val="single"/>
        </w:rPr>
        <w:t>”</w:t>
      </w:r>
      <w:r w:rsidR="00A06435">
        <w:rPr>
          <w:rFonts w:ascii="ＭＳ Ｐゴシック" w:eastAsia="ＭＳ Ｐゴシック" w:hAnsi="ＭＳ Ｐゴシック" w:hint="eastAsia"/>
          <w:b/>
          <w:bCs/>
          <w:sz w:val="28"/>
          <w:szCs w:val="28"/>
          <w:u w:val="single"/>
        </w:rPr>
        <w:t>絆</w:t>
      </w:r>
      <w:r w:rsidR="00A06435">
        <w:rPr>
          <w:rFonts w:ascii="ＭＳ Ｐゴシック" w:eastAsia="ＭＳ Ｐゴシック" w:hAnsi="ＭＳ Ｐゴシック"/>
          <w:b/>
          <w:bCs/>
          <w:sz w:val="28"/>
          <w:szCs w:val="28"/>
          <w:u w:val="single"/>
        </w:rPr>
        <w:t>”</w:t>
      </w:r>
      <w:r w:rsidR="008A484C">
        <w:rPr>
          <w:rFonts w:ascii="ＭＳ Ｐゴシック" w:eastAsia="ＭＳ Ｐゴシック" w:hAnsi="ＭＳ Ｐゴシック" w:hint="eastAsia"/>
          <w:b/>
          <w:bCs/>
          <w:sz w:val="28"/>
          <w:szCs w:val="28"/>
          <w:u w:val="single"/>
        </w:rPr>
        <w:t>全国第1位</w:t>
      </w:r>
      <w:r>
        <w:rPr>
          <w:rFonts w:ascii="ＭＳ Ｐゴシック" w:eastAsia="ＭＳ Ｐゴシック" w:hAnsi="ＭＳ Ｐゴシック" w:hint="eastAsia"/>
          <w:b/>
          <w:bCs/>
          <w:sz w:val="28"/>
          <w:szCs w:val="28"/>
          <w:u w:val="single"/>
        </w:rPr>
        <w:t xml:space="preserve">　　</w:t>
      </w:r>
    </w:p>
    <w:p w14:paraId="55311EA3" w14:textId="3759B9C9"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8A484C">
        <w:rPr>
          <w:rFonts w:ascii="ＭＳ Ｐゴシック" w:eastAsia="ＭＳ Ｐゴシック" w:hAnsi="ＭＳ Ｐゴシック" w:hint="eastAsia"/>
          <w:b/>
          <w:bCs/>
          <w:sz w:val="28"/>
          <w:szCs w:val="28"/>
          <w:u w:val="single"/>
        </w:rPr>
        <w:t>菅原　健一</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59AFE4B" w14:textId="65A84C37" w:rsidR="00601169" w:rsidRDefault="008A484C" w:rsidP="00B03245">
      <w:pPr>
        <w:contextualSpacing/>
        <w:rPr>
          <w:rFonts w:ascii="ＭＳ ゴシック" w:eastAsia="ＭＳ ゴシック" w:hAnsi="ＭＳ ゴシック"/>
        </w:rPr>
      </w:pPr>
      <w:r>
        <w:rPr>
          <w:rFonts w:ascii="ＭＳ ゴシック" w:eastAsia="ＭＳ ゴシック" w:hAnsi="ＭＳ ゴシック" w:hint="eastAsia"/>
        </w:rPr>
        <w:t>私の故郷は、宮城県栗原市です。栗原市は</w:t>
      </w:r>
      <w:r w:rsidR="00E764A5">
        <w:rPr>
          <w:rFonts w:ascii="ＭＳ ゴシック" w:eastAsia="ＭＳ ゴシック" w:hAnsi="ＭＳ ゴシック" w:hint="eastAsia"/>
        </w:rPr>
        <w:t>宝島社出版の「田舎暮らしの本」が毎年行う</w:t>
      </w:r>
      <w:r>
        <w:rPr>
          <w:rFonts w:ascii="ＭＳ ゴシック" w:eastAsia="ＭＳ ゴシック" w:hAnsi="ＭＳ ゴシック" w:hint="eastAsia"/>
        </w:rPr>
        <w:t>「住みたい田舎</w:t>
      </w:r>
      <w:r w:rsidR="00E764A5">
        <w:rPr>
          <w:rFonts w:ascii="ＭＳ ゴシック" w:eastAsia="ＭＳ ゴシック" w:hAnsi="ＭＳ ゴシック" w:hint="eastAsia"/>
        </w:rPr>
        <w:t>」</w:t>
      </w:r>
      <w:r>
        <w:rPr>
          <w:rFonts w:ascii="ＭＳ ゴシック" w:eastAsia="ＭＳ ゴシック" w:hAnsi="ＭＳ ゴシック" w:hint="eastAsia"/>
        </w:rPr>
        <w:t>ベストランキング2024</w:t>
      </w:r>
      <w:r w:rsidR="00E764A5">
        <w:rPr>
          <w:rFonts w:ascii="ＭＳ ゴシック" w:eastAsia="ＭＳ ゴシック" w:hAnsi="ＭＳ ゴシック" w:hint="eastAsia"/>
        </w:rPr>
        <w:t>版発表され、全国「人口５万人以上10万人未満の市」総合部門において</w:t>
      </w:r>
      <w:r>
        <w:rPr>
          <w:rFonts w:ascii="ＭＳ ゴシック" w:eastAsia="ＭＳ ゴシック" w:hAnsi="ＭＳ ゴシック" w:hint="eastAsia"/>
        </w:rPr>
        <w:t>全国・東北エリア第１位になりました。長年住んでいると、自然が豊富で、</w:t>
      </w:r>
      <w:r w:rsidR="00E764A5">
        <w:rPr>
          <w:rFonts w:ascii="ＭＳ ゴシック" w:eastAsia="ＭＳ ゴシック" w:hAnsi="ＭＳ ゴシック" w:hint="eastAsia"/>
        </w:rPr>
        <w:t>のどかで、親切な人が多いということは納得の範囲ですが、全国１位となると我がふるさとを</w:t>
      </w:r>
      <w:r w:rsidR="00A06435">
        <w:rPr>
          <w:rFonts w:ascii="ＭＳ ゴシック" w:eastAsia="ＭＳ ゴシック" w:hAnsi="ＭＳ ゴシック" w:hint="eastAsia"/>
        </w:rPr>
        <w:t>探求する</w:t>
      </w:r>
      <w:r w:rsidR="00E764A5">
        <w:rPr>
          <w:rFonts w:ascii="ＭＳ ゴシック" w:eastAsia="ＭＳ ゴシック" w:hAnsi="ＭＳ ゴシック" w:hint="eastAsia"/>
        </w:rPr>
        <w:t>価値があると思います。</w:t>
      </w:r>
    </w:p>
    <w:p w14:paraId="69EBA896" w14:textId="0C33D2A7" w:rsidR="00E764A5" w:rsidRDefault="00E764A5" w:rsidP="00B03245">
      <w:pPr>
        <w:contextualSpacing/>
        <w:rPr>
          <w:rFonts w:ascii="ＭＳ ゴシック" w:eastAsia="ＭＳ ゴシック" w:hAnsi="ＭＳ ゴシック"/>
        </w:rPr>
      </w:pPr>
      <w:r>
        <w:rPr>
          <w:rFonts w:ascii="ＭＳ ゴシック" w:eastAsia="ＭＳ ゴシック" w:hAnsi="ＭＳ ゴシック" w:hint="eastAsia"/>
        </w:rPr>
        <w:t>栗原市若柳に、安重根義士の位牌と記念碑を安置している曹洞宗「大林寺」があり、安重根義士の監守、千葉十</w:t>
      </w:r>
      <w:r w:rsidR="00A06435">
        <w:rPr>
          <w:rFonts w:ascii="ＭＳ ゴシック" w:eastAsia="ＭＳ ゴシック" w:hAnsi="ＭＳ ゴシック" w:hint="eastAsia"/>
        </w:rPr>
        <w:t>七</w:t>
      </w:r>
      <w:r>
        <w:rPr>
          <w:rFonts w:ascii="ＭＳ ゴシック" w:eastAsia="ＭＳ ゴシック" w:hAnsi="ＭＳ ゴシック" w:hint="eastAsia"/>
        </w:rPr>
        <w:t>居士の菩提寺があります。恩讐同志の</w:t>
      </w:r>
      <w:r w:rsidR="00F97269">
        <w:rPr>
          <w:rFonts w:ascii="ＭＳ ゴシック" w:eastAsia="ＭＳ ゴシック" w:hAnsi="ＭＳ ゴシック" w:hint="eastAsia"/>
        </w:rPr>
        <w:t>民族でありながら、安重根義士の人柄に感動した千葉十七</w:t>
      </w:r>
      <w:r w:rsidR="00A06435">
        <w:rPr>
          <w:rFonts w:ascii="ＭＳ ゴシック" w:eastAsia="ＭＳ ゴシック" w:hAnsi="ＭＳ ゴシック" w:hint="eastAsia"/>
        </w:rPr>
        <w:t>居士</w:t>
      </w:r>
      <w:r w:rsidR="00F97269">
        <w:rPr>
          <w:rFonts w:ascii="ＭＳ ゴシック" w:eastAsia="ＭＳ ゴシック" w:hAnsi="ＭＳ ゴシック" w:hint="eastAsia"/>
        </w:rPr>
        <w:t>は故郷に戻り、処刑直前に安重根義士から受け取った遺墨「為国献身軍人本分」と位牌を大林寺に納めました。</w:t>
      </w:r>
    </w:p>
    <w:p w14:paraId="4CEED940" w14:textId="0B2C8126" w:rsidR="00F97269" w:rsidRDefault="00F97269" w:rsidP="00B03245">
      <w:pPr>
        <w:contextualSpacing/>
        <w:rPr>
          <w:rFonts w:ascii="ＭＳ ゴシック" w:eastAsia="ＭＳ ゴシック" w:hAnsi="ＭＳ ゴシック"/>
        </w:rPr>
      </w:pPr>
      <w:r>
        <w:rPr>
          <w:rFonts w:ascii="ＭＳ ゴシック" w:eastAsia="ＭＳ ゴシック" w:hAnsi="ＭＳ ゴシック" w:hint="eastAsia"/>
        </w:rPr>
        <w:t>また、日韓関係のトゲとなっている徴用工問題</w:t>
      </w:r>
      <w:r w:rsidR="004D753A">
        <w:rPr>
          <w:rFonts w:ascii="ＭＳ ゴシック" w:eastAsia="ＭＳ ゴシック" w:hAnsi="ＭＳ ゴシック" w:hint="eastAsia"/>
        </w:rPr>
        <w:t>につながる現場として、細倉鉱山があります。当時の労働者は二千人超であり、朝鮮人９６３名の名簿があるそうです。苦労に苦労をされた強制労働者の方々の恨みは、どこかの世代で解放しなければなりません。そう苦慮するなか、細倉鉱山の近くに、韓国から祝福を受けて家庭を持っている韓国人男性がいます。韓日家庭としての日々の暮らしは、平坦ではなく、紆余曲折な家庭生活と聞いています。しかし、強制労働で苦労された韓国人の末柄である方が近くにおられるだけでも、日本人としては大変ありがたく思います。祝福という恩讐関係をも、真の愛で解消される素晴らしさを痛感しています。</w:t>
      </w:r>
    </w:p>
    <w:p w14:paraId="695997E0" w14:textId="07606197" w:rsidR="00B7387B" w:rsidRDefault="00B7387B" w:rsidP="00B03245">
      <w:pPr>
        <w:contextualSpacing/>
        <w:rPr>
          <w:rFonts w:ascii="ＭＳ ゴシック" w:eastAsia="ＭＳ ゴシック" w:hAnsi="ＭＳ ゴシック"/>
        </w:rPr>
      </w:pPr>
      <w:r>
        <w:rPr>
          <w:rFonts w:ascii="ＭＳ ゴシック" w:eastAsia="ＭＳ ゴシック" w:hAnsi="ＭＳ ゴシック" w:hint="eastAsia"/>
        </w:rPr>
        <w:t>最後になりますが、毎年、４月２９日に栗原市一迫で「政岡まつり」が開催されます。伊達６２万石を継ぐことになった、伊達家四代藩主亀千代が２歳の時、幼君亀千代をお家騒動から、我が子を犠牲にしてまでも幼君の伊達綱村公を守った乳母としての政岡の局の功績は、現在の宮城県の、王宮の城としての宮城を守った女性</w:t>
      </w:r>
      <w:r w:rsidR="00A06435">
        <w:rPr>
          <w:rFonts w:ascii="ＭＳ ゴシック" w:eastAsia="ＭＳ ゴシック" w:hAnsi="ＭＳ ゴシック" w:hint="eastAsia"/>
        </w:rPr>
        <w:t>の存在に感謝するものです。</w:t>
      </w:r>
    </w:p>
    <w:p w14:paraId="16536EA9" w14:textId="5BA8DBA8" w:rsidR="00A06435" w:rsidRDefault="00A06435" w:rsidP="00B03245">
      <w:pPr>
        <w:contextualSpacing/>
        <w:rPr>
          <w:rFonts w:ascii="ＭＳ ゴシック" w:eastAsia="ＭＳ ゴシック" w:hAnsi="ＭＳ ゴシック"/>
        </w:rPr>
      </w:pPr>
      <w:r>
        <w:rPr>
          <w:rFonts w:ascii="ＭＳ ゴシック" w:eastAsia="ＭＳ ゴシック" w:hAnsi="ＭＳ ゴシック" w:hint="eastAsia"/>
        </w:rPr>
        <w:t>時代背景は異なりますが、それぞれの共通点は、「恩讐を愛せよ」だと思います。韓国人の忠孝の精神を見習わねばならず、命がけで君主を守った母親の愛情があります。</w:t>
      </w:r>
    </w:p>
    <w:p w14:paraId="27894B1E" w14:textId="1CDEBF62" w:rsidR="00A06435" w:rsidRDefault="00A06435" w:rsidP="00B03245">
      <w:pPr>
        <w:contextualSpacing/>
        <w:rPr>
          <w:rFonts w:ascii="ＭＳ ゴシック" w:eastAsia="ＭＳ ゴシック" w:hAnsi="ＭＳ ゴシック"/>
        </w:rPr>
      </w:pPr>
      <w:r>
        <w:rPr>
          <w:rFonts w:ascii="ＭＳ ゴシック" w:eastAsia="ＭＳ ゴシック" w:hAnsi="ＭＳ ゴシック" w:hint="eastAsia"/>
        </w:rPr>
        <w:t>韓半島統一も、恩讐関係を愛することから始まり、日々の生活の中で、全てに「感謝し」「許し」「助け合う心」があれば可能と思慮します。</w:t>
      </w:r>
    </w:p>
    <w:p w14:paraId="307B66BF" w14:textId="77777777" w:rsidR="00054171" w:rsidRDefault="00A06435" w:rsidP="00B03245">
      <w:pPr>
        <w:contextualSpacing/>
        <w:rPr>
          <w:rFonts w:ascii="ＭＳ ゴシック" w:eastAsia="ＭＳ ゴシック" w:hAnsi="ＭＳ ゴシック"/>
        </w:rPr>
      </w:pPr>
      <w:r>
        <w:rPr>
          <w:rFonts w:ascii="ＭＳ ゴシック" w:eastAsia="ＭＳ ゴシック" w:hAnsi="ＭＳ ゴシック" w:hint="eastAsia"/>
        </w:rPr>
        <w:t>日本に住んで、日本人の家族・親戚・知人・同僚を許し生活する、友人の韓国人男性</w:t>
      </w:r>
      <w:r w:rsidR="00054171">
        <w:rPr>
          <w:rFonts w:ascii="ＭＳ ゴシック" w:eastAsia="ＭＳ ゴシック" w:hAnsi="ＭＳ ゴシック" w:hint="eastAsia"/>
        </w:rPr>
        <w:t>と</w:t>
      </w:r>
      <w:r w:rsidR="00054171">
        <w:rPr>
          <w:rFonts w:ascii="ＭＳ ゴシック" w:eastAsia="ＭＳ ゴシック" w:hAnsi="ＭＳ ゴシック"/>
        </w:rPr>
        <w:t>”</w:t>
      </w:r>
      <w:r w:rsidR="00054171">
        <w:rPr>
          <w:rFonts w:ascii="ＭＳ ゴシック" w:eastAsia="ＭＳ ゴシック" w:hAnsi="ＭＳ ゴシック" w:hint="eastAsia"/>
        </w:rPr>
        <w:t>絆</w:t>
      </w:r>
      <w:r w:rsidR="00054171">
        <w:rPr>
          <w:rFonts w:ascii="ＭＳ ゴシック" w:eastAsia="ＭＳ ゴシック" w:hAnsi="ＭＳ ゴシック"/>
        </w:rPr>
        <w:t>”</w:t>
      </w:r>
      <w:r w:rsidR="00054171">
        <w:rPr>
          <w:rFonts w:ascii="ＭＳ ゴシック" w:eastAsia="ＭＳ ゴシック" w:hAnsi="ＭＳ ゴシック" w:hint="eastAsia"/>
        </w:rPr>
        <w:t>を重要視</w:t>
      </w:r>
      <w:r>
        <w:rPr>
          <w:rFonts w:ascii="ＭＳ ゴシック" w:eastAsia="ＭＳ ゴシック" w:hAnsi="ＭＳ ゴシック" w:hint="eastAsia"/>
        </w:rPr>
        <w:t>、尊敬し、愛し、共に韓半島統一の為、精誠を尽くしていきたいと思います。</w:t>
      </w:r>
    </w:p>
    <w:p w14:paraId="269B3C69" w14:textId="68DAE476" w:rsidR="00A06435" w:rsidRPr="00601169" w:rsidRDefault="00054171" w:rsidP="00B03245">
      <w:pPr>
        <w:contextualSpacing/>
        <w:rPr>
          <w:rFonts w:ascii="ＭＳ ゴシック" w:eastAsia="ＭＳ ゴシック" w:hAnsi="ＭＳ ゴシック"/>
        </w:rPr>
      </w:pPr>
      <w:r>
        <w:rPr>
          <w:rFonts w:ascii="ＭＳ ゴシック" w:eastAsia="ＭＳ ゴシック" w:hAnsi="ＭＳ ゴシック" w:hint="eastAsia"/>
        </w:rPr>
        <w:t>ありがとうございました。</w:t>
      </w:r>
    </w:p>
    <w:sectPr w:rsidR="00A06435"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58285" w14:textId="77777777" w:rsidR="00C651C1" w:rsidRDefault="00C651C1" w:rsidP="00E01510">
      <w:r>
        <w:separator/>
      </w:r>
    </w:p>
  </w:endnote>
  <w:endnote w:type="continuationSeparator" w:id="0">
    <w:p w14:paraId="0240FA0F" w14:textId="77777777" w:rsidR="00C651C1" w:rsidRDefault="00C651C1"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8AA5C" w14:textId="77777777" w:rsidR="00C651C1" w:rsidRDefault="00C651C1" w:rsidP="00E01510">
      <w:r>
        <w:separator/>
      </w:r>
    </w:p>
  </w:footnote>
  <w:footnote w:type="continuationSeparator" w:id="0">
    <w:p w14:paraId="422E68B0" w14:textId="77777777" w:rsidR="00C651C1" w:rsidRDefault="00C651C1"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54171"/>
    <w:rsid w:val="001858BA"/>
    <w:rsid w:val="001C494B"/>
    <w:rsid w:val="001F6EC3"/>
    <w:rsid w:val="003817F4"/>
    <w:rsid w:val="004D753A"/>
    <w:rsid w:val="00502090"/>
    <w:rsid w:val="005F50D5"/>
    <w:rsid w:val="00601169"/>
    <w:rsid w:val="006A1964"/>
    <w:rsid w:val="008A484C"/>
    <w:rsid w:val="0099309F"/>
    <w:rsid w:val="00A06435"/>
    <w:rsid w:val="00AF5A5F"/>
    <w:rsid w:val="00B03245"/>
    <w:rsid w:val="00B7387B"/>
    <w:rsid w:val="00BE5174"/>
    <w:rsid w:val="00C033D2"/>
    <w:rsid w:val="00C651C1"/>
    <w:rsid w:val="00E01510"/>
    <w:rsid w:val="00E764A5"/>
    <w:rsid w:val="00F9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健一</dc:creator>
  <cp:keywords/>
  <dc:description/>
  <cp:lastModifiedBy>健一 菅原</cp:lastModifiedBy>
  <cp:revision>2</cp:revision>
  <cp:lastPrinted>2024-06-10T11:13:00Z</cp:lastPrinted>
  <dcterms:created xsi:type="dcterms:W3CDTF">2024-06-10T11:20:00Z</dcterms:created>
  <dcterms:modified xsi:type="dcterms:W3CDTF">2024-06-10T11:20:00Z</dcterms:modified>
</cp:coreProperties>
</file>